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F4" w:rsidRDefault="000542F4" w:rsidP="001B74E1">
      <w:pPr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Фани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ль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E1" w:rsidRDefault="001B74E1" w:rsidP="001B74E1">
      <w:pPr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 w:line="240" w:lineRule="auto"/>
        <w:ind w:right="-185"/>
        <w:jc w:val="both"/>
        <w:rPr>
          <w:rFonts w:ascii="Times New Roman" w:hAnsi="Times New Roman"/>
          <w:sz w:val="24"/>
        </w:rPr>
      </w:pPr>
    </w:p>
    <w:p w:rsidR="001B74E1" w:rsidRDefault="001B74E1" w:rsidP="000542F4">
      <w:pPr>
        <w:shd w:val="clear" w:color="auto" w:fill="FFFFFF"/>
        <w:tabs>
          <w:tab w:val="left" w:pos="900"/>
        </w:tabs>
        <w:spacing w:after="0" w:line="326" w:lineRule="exact"/>
        <w:rPr>
          <w:rFonts w:ascii="Times New Roman" w:hAnsi="Times New Roman"/>
          <w:b/>
          <w:bCs/>
          <w:color w:val="000000"/>
          <w:spacing w:val="41"/>
          <w:w w:val="101"/>
          <w:sz w:val="30"/>
          <w:szCs w:val="30"/>
        </w:rPr>
      </w:pPr>
      <w:bookmarkStart w:id="0" w:name="_GoBack"/>
      <w:bookmarkEnd w:id="0"/>
    </w:p>
    <w:p w:rsidR="001B74E1" w:rsidRDefault="001B74E1" w:rsidP="001B74E1">
      <w:pPr>
        <w:shd w:val="clear" w:color="auto" w:fill="FFFFFF"/>
        <w:tabs>
          <w:tab w:val="left" w:pos="900"/>
        </w:tabs>
        <w:spacing w:after="0" w:line="326" w:lineRule="exact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30"/>
          <w:szCs w:val="30"/>
        </w:rPr>
      </w:pPr>
    </w:p>
    <w:p w:rsidR="001B74E1" w:rsidRDefault="001B74E1" w:rsidP="001B74E1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  <w:lastRenderedPageBreak/>
        <w:t>Пояснительная записка</w:t>
      </w:r>
    </w:p>
    <w:p w:rsidR="001B74E1" w:rsidRDefault="001B74E1" w:rsidP="001B74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>к учебному плану муниципального бюджетного общеобразовательного</w:t>
      </w:r>
    </w:p>
    <w:p w:rsidR="001B74E1" w:rsidRDefault="001B74E1" w:rsidP="001B74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 xml:space="preserve">учреждения «Никифоровская   основная </w:t>
      </w: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 xml:space="preserve"> общеобразовательная школа»</w:t>
      </w:r>
    </w:p>
    <w:p w:rsidR="001B74E1" w:rsidRDefault="001B74E1" w:rsidP="001B74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 xml:space="preserve">для 1-9 классов </w:t>
      </w: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на 2020-2021 учебный год</w:t>
      </w:r>
    </w:p>
    <w:p w:rsidR="001B74E1" w:rsidRDefault="001B74E1" w:rsidP="001B74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</w:p>
    <w:p w:rsidR="001B74E1" w:rsidRDefault="001B74E1" w:rsidP="001B74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      Учебный план муниципального общеобразовательного учреждения МБОУ «Никифоровская  основная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общеобразовательная школа»  для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1-9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классов разработан на основе: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Закона Российской Федерации от 29.12.2012 № 273-ФЗ «Об образовании в </w:t>
      </w:r>
      <w:r>
        <w:rPr>
          <w:rFonts w:ascii="Times New Roman" w:hAnsi="Times New Roman"/>
          <w:sz w:val="24"/>
          <w:szCs w:val="24"/>
        </w:rPr>
        <w:t>Российской Федерации»  , с изменениями ;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Российской Федерации  «О языках народов Российской Федерации» №1807-1 от 25.10.1991г.,с изменениями;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Республики Татарстан от 22.07.2013 № 68-ЗРТ «Об образовании»;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Закона Республики Татарстан «О государственных языках Республики Татарстан  и других языках  в Республики Татарстан» №44ЗРТ от 18.07.2004г.;</w:t>
      </w:r>
    </w:p>
    <w:p w:rsidR="001B74E1" w:rsidRDefault="001B74E1" w:rsidP="001B74E1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Приказа МО и  науки  РФ (от 05.03.2004 № 1089) «Об утверждении федерального </w:t>
      </w:r>
      <w:r>
        <w:rPr>
          <w:rFonts w:ascii="Times New Roman" w:hAnsi="Times New Roman"/>
          <w:sz w:val="24"/>
          <w:szCs w:val="24"/>
        </w:rPr>
        <w:t xml:space="preserve">компонента государственных образовательных стандартов начального общего, </w:t>
      </w:r>
      <w:r>
        <w:rPr>
          <w:rFonts w:ascii="Times New Roman" w:hAnsi="Times New Roman"/>
          <w:spacing w:val="-1"/>
          <w:sz w:val="24"/>
          <w:szCs w:val="24"/>
        </w:rPr>
        <w:t>основного общего и среднего (полного) общего образования»;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</w:t>
      </w:r>
      <w:r>
        <w:rPr>
          <w:rFonts w:ascii="Times New Roman" w:hAnsi="Times New Roman"/>
          <w:spacing w:val="-1"/>
          <w:sz w:val="24"/>
          <w:szCs w:val="24"/>
        </w:rPr>
        <w:t>Российской Федерации от 06.10.2009г. № 373 (с внесенными изменениями</w:t>
      </w:r>
      <w:r>
        <w:rPr>
          <w:rFonts w:ascii="Times New Roman" w:hAnsi="Times New Roman"/>
          <w:sz w:val="24"/>
          <w:szCs w:val="24"/>
        </w:rPr>
        <w:t>);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1"/>
          <w:sz w:val="24"/>
          <w:szCs w:val="24"/>
        </w:rPr>
        <w:t>общего образования, утвержденного приказом Министерства образования и науки</w:t>
      </w:r>
      <w:r>
        <w:rPr>
          <w:rFonts w:ascii="Times New Roman" w:hAnsi="Times New Roman"/>
          <w:spacing w:val="-1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Российской Федерации 17.12.2010 № 1897 (далее - ФГОС основного общего</w:t>
      </w:r>
      <w:r>
        <w:rPr>
          <w:rFonts w:ascii="Times New Roman" w:hAnsi="Times New Roman"/>
          <w:sz w:val="24"/>
          <w:szCs w:val="24"/>
        </w:rPr>
        <w:br/>
        <w:t>образования), с изменениями  и дополнениями.</w:t>
      </w:r>
    </w:p>
    <w:p w:rsidR="001B74E1" w:rsidRDefault="001B74E1" w:rsidP="001B74E1">
      <w:pPr>
        <w:widowControl w:val="0"/>
        <w:numPr>
          <w:ilvl w:val="0"/>
          <w:numId w:val="2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Порядка организации и осуществления образовательной деятельности по </w:t>
      </w:r>
      <w:r>
        <w:rPr>
          <w:rFonts w:ascii="Times New Roman" w:hAnsi="Times New Roman"/>
          <w:sz w:val="24"/>
          <w:szCs w:val="24"/>
        </w:rPr>
        <w:t xml:space="preserve">основным общеобразовательным программам - образовательным программам начального общего, основного общего и среднего общего образования, </w:t>
      </w:r>
      <w:r>
        <w:rPr>
          <w:rFonts w:ascii="Times New Roman" w:hAnsi="Times New Roman"/>
          <w:spacing w:val="-2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>
        <w:rPr>
          <w:rFonts w:ascii="Times New Roman" w:hAnsi="Times New Roman"/>
          <w:sz w:val="24"/>
          <w:szCs w:val="24"/>
        </w:rPr>
        <w:t>от 30.08.2013г. № 1015.</w:t>
      </w:r>
    </w:p>
    <w:p w:rsidR="001B74E1" w:rsidRDefault="001B74E1" w:rsidP="001B74E1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-Приказа  Минобрнауки Россииот 28.12.2018г. №345  «Об утверждении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 программ начального  общего, основного  общего, среднего общего образования», с изменениями;</w:t>
      </w:r>
    </w:p>
    <w:p w:rsidR="001B74E1" w:rsidRDefault="001B74E1" w:rsidP="001B74E1">
      <w:pPr>
        <w:widowControl w:val="0"/>
        <w:numPr>
          <w:ilvl w:val="0"/>
          <w:numId w:val="3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от 29.12.2010 № 189; с изменениями;</w:t>
      </w:r>
    </w:p>
    <w:p w:rsidR="001B74E1" w:rsidRDefault="001B74E1" w:rsidP="001B74E1">
      <w:pPr>
        <w:widowControl w:val="0"/>
        <w:numPr>
          <w:ilvl w:val="0"/>
          <w:numId w:val="3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04.07.2014 № 41 «Об утверждении СанПиН 2.4.4.3172-14 «Санитарно-</w:t>
      </w:r>
      <w:r>
        <w:rPr>
          <w:rFonts w:ascii="Times New Roman" w:hAnsi="Times New Roman"/>
          <w:spacing w:val="-1"/>
          <w:sz w:val="24"/>
          <w:szCs w:val="24"/>
        </w:rPr>
        <w:t xml:space="preserve">эпидемиологические требования к устройству, содержанию и организации режима </w:t>
      </w:r>
      <w:r>
        <w:rPr>
          <w:rFonts w:ascii="Times New Roman" w:hAnsi="Times New Roman"/>
          <w:sz w:val="24"/>
          <w:szCs w:val="24"/>
        </w:rPr>
        <w:t>работы образовательных организаций дополнительного образования детей»;</w:t>
      </w:r>
    </w:p>
    <w:p w:rsidR="001B74E1" w:rsidRDefault="001B74E1" w:rsidP="001B74E1">
      <w:pPr>
        <w:widowControl w:val="0"/>
        <w:numPr>
          <w:ilvl w:val="0"/>
          <w:numId w:val="3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</w:t>
      </w:r>
      <w:r>
        <w:rPr>
          <w:rFonts w:ascii="Times New Roman" w:hAnsi="Times New Roman"/>
          <w:spacing w:val="-1"/>
          <w:sz w:val="24"/>
          <w:szCs w:val="24"/>
        </w:rPr>
        <w:t xml:space="preserve">образования (одобрена решением федерального учебно-методического объединения </w:t>
      </w:r>
      <w:r>
        <w:rPr>
          <w:rFonts w:ascii="Times New Roman" w:hAnsi="Times New Roman"/>
          <w:sz w:val="24"/>
          <w:szCs w:val="24"/>
        </w:rPr>
        <w:t>по общему образованию, протокол от 08.04.2015 № 1/15);</w:t>
      </w:r>
    </w:p>
    <w:p w:rsidR="001B74E1" w:rsidRDefault="001B74E1" w:rsidP="001B74E1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основного общего </w:t>
      </w:r>
      <w:r>
        <w:rPr>
          <w:rFonts w:ascii="Times New Roman" w:hAnsi="Times New Roman"/>
          <w:spacing w:val="-1"/>
          <w:sz w:val="24"/>
          <w:szCs w:val="24"/>
        </w:rPr>
        <w:t xml:space="preserve">образования (одобрена решением федерального учебно-методического объединения </w:t>
      </w:r>
      <w:r>
        <w:rPr>
          <w:rFonts w:ascii="Times New Roman" w:hAnsi="Times New Roman"/>
          <w:sz w:val="24"/>
          <w:szCs w:val="24"/>
        </w:rPr>
        <w:t>по общему образованию, протокол от 08.04.2015 № 1/15).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t>Учебный план состоит из двух частей - обязательной части и части, формируемой участниками образовательного процесса.</w:t>
      </w:r>
      <w:r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образовательного процесса, обеспечивает реализацию образовательных потребностей и запросов обучающихсяи их родителей (законных представителей).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>1-4 классы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начальных классах обучение ведётся  по учебно-методическим комплектам  «Перспектива». 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Обязательные предметные области учебного плана: русский язык и литературное чтение, р</w:t>
      </w:r>
      <w:r>
        <w:rPr>
          <w:rFonts w:ascii="Times New Roman" w:hAnsi="Times New Roman"/>
          <w:sz w:val="24"/>
          <w:szCs w:val="24"/>
        </w:rPr>
        <w:t xml:space="preserve">одной язык и литературное чтение  на родном языке, иностранный язык,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математика и информатика, обществознание и естествознание, основы религиозных культур и светской этики (ОРКСЭ), искусство, технология, физическая культура</w:t>
      </w:r>
      <w:r>
        <w:rPr>
          <w:rFonts w:ascii="Times New Roman" w:hAnsi="Times New Roman"/>
          <w:sz w:val="24"/>
          <w:szCs w:val="24"/>
        </w:rPr>
        <w:t>.</w:t>
      </w:r>
    </w:p>
    <w:p w:rsidR="001B74E1" w:rsidRDefault="001B74E1" w:rsidP="001B74E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Cs/>
          <w:sz w:val="24"/>
          <w:szCs w:val="24"/>
        </w:rPr>
        <w:t>«Обществознание и естествознание»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</w:t>
      </w:r>
      <w:r>
        <w:rPr>
          <w:rFonts w:ascii="Times New Roman" w:hAnsi="Times New Roman"/>
          <w:bCs/>
          <w:sz w:val="24"/>
          <w:szCs w:val="24"/>
        </w:rPr>
        <w:t>«Окружающий мир».</w:t>
      </w:r>
      <w:r>
        <w:rPr>
          <w:rFonts w:ascii="Times New Roman" w:hAnsi="Times New Roman"/>
          <w:sz w:val="24"/>
          <w:szCs w:val="24"/>
        </w:rPr>
        <w:t xml:space="preserve"> Учебный предмет </w:t>
      </w:r>
      <w:r>
        <w:rPr>
          <w:rFonts w:ascii="Times New Roman" w:hAnsi="Times New Roman"/>
          <w:bCs/>
          <w:iCs/>
          <w:sz w:val="24"/>
          <w:szCs w:val="24"/>
        </w:rPr>
        <w:t>«Окружающий мир»</w:t>
      </w:r>
      <w:r>
        <w:rPr>
          <w:rFonts w:ascii="Times New Roman" w:hAnsi="Times New Roman"/>
          <w:sz w:val="24"/>
          <w:szCs w:val="24"/>
        </w:rPr>
        <w:t xml:space="preserve"> изучается с I по IV класс по 2 часа в неделю. Учебный предмет является интегрированным. Элементы </w:t>
      </w:r>
      <w:r>
        <w:rPr>
          <w:rFonts w:ascii="Times New Roman" w:hAnsi="Times New Roman"/>
          <w:bCs/>
          <w:sz w:val="24"/>
          <w:szCs w:val="24"/>
        </w:rPr>
        <w:t>основ безопасностижизнедеятельности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разделы социально-гуманитарной направленности преподаютсяв качестве модулей, включенных в содержание предмета «Окружающий мир».</w:t>
      </w:r>
    </w:p>
    <w:p w:rsidR="001B74E1" w:rsidRDefault="001B74E1" w:rsidP="001B74E1">
      <w:pPr>
        <w:spacing w:after="0" w:line="240" w:lineRule="auto"/>
        <w:ind w:firstLine="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Предметная область «</w:t>
      </w:r>
      <w:r>
        <w:rPr>
          <w:rFonts w:ascii="Times New Roman" w:hAnsi="Times New Roman"/>
          <w:bCs/>
          <w:iCs/>
          <w:sz w:val="24"/>
          <w:szCs w:val="24"/>
        </w:rPr>
        <w:t>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представлена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чебным предметом</w:t>
      </w:r>
      <w:r>
        <w:rPr>
          <w:rFonts w:ascii="Times New Roman" w:hAnsi="Times New Roman"/>
          <w:bCs/>
          <w:iCs/>
          <w:sz w:val="24"/>
          <w:szCs w:val="24"/>
        </w:rPr>
        <w:t>«Основы религиозных культур и светской этики»,</w:t>
      </w:r>
      <w:r>
        <w:rPr>
          <w:rFonts w:ascii="Times New Roman" w:hAnsi="Times New Roman"/>
          <w:sz w:val="24"/>
          <w:szCs w:val="24"/>
        </w:rPr>
        <w:t xml:space="preserve">утвержденныйраспоряжением Правительства РФ от 28.01.2012 г. №84-р., изучается в 4 классе в объеме 1часа в неделю.Выбор модуля  «Основы мировых  религиозных  культур » изучаемого в рамках курса ОРКСЭ, осуществляется родителями (законными представителями) учащихся на основании письменных заявлений. 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Обучение в первых классах в соответствии с СанПиН 2.4.2.2821-10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 классов 4 урока и 1 день в неделю - не более 5 уроков, за 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 урока физической культуры. Обучение проводится без балльного оценивания знаний обучающихся и домашних заданий.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четвертый  урок 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предлагается на четвертых уроках использовать не классно-урочную, а иные формы организации учебного процесса.</w:t>
      </w:r>
    </w:p>
    <w:p w:rsidR="001B74E1" w:rsidRDefault="001B74E1" w:rsidP="001B74E1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 ноябре, декабре проводятся по 4 урока по 35 минут каждый, во втором полугодии (числом, формой, временем, пространством и др. У младших школьников развивается логическое и символическое мышление, математическая речь, пространственное воображение; формируются интеллектуальные познавательные учебные действия, которые постепенно принимают характер универсальных (сопоставление, классификация, рассуждение, доказательство и др.)</w:t>
      </w:r>
    </w:p>
    <w:p w:rsidR="001B74E1" w:rsidRDefault="001B74E1" w:rsidP="001B74E1">
      <w:pPr>
        <w:tabs>
          <w:tab w:val="left" w:pos="1240"/>
          <w:tab w:val="left" w:pos="2340"/>
          <w:tab w:val="left" w:pos="3780"/>
          <w:tab w:val="left" w:pos="5060"/>
          <w:tab w:val="left" w:pos="5380"/>
          <w:tab w:val="left" w:pos="6840"/>
          <w:tab w:val="left" w:pos="87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Продолжительность учебного года при получении начального общего образования составляет в  3,4 классах – 35 недель, в 1 классе — 33 недели. Продолжительность урока в 3-4 классах - 45 минут.</w:t>
      </w:r>
    </w:p>
    <w:p w:rsidR="001B74E1" w:rsidRDefault="001B74E1" w:rsidP="001B74E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эффективного выполнения  Федерального государственного образовательного стандарта  начального общего образования часы компонента образовательного учреждения использовано на  введение и увеличение часов на учебные предметы из обязательной части следующим образом: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-1 час на русский язык.</w:t>
      </w:r>
    </w:p>
    <w:p w:rsidR="001B74E1" w:rsidRDefault="001B74E1" w:rsidP="001B74E1">
      <w:pPr>
        <w:spacing w:after="0" w:line="240" w:lineRule="auto"/>
        <w:jc w:val="both"/>
        <w:rPr>
          <w:b/>
          <w:sz w:val="24"/>
        </w:rPr>
      </w:pPr>
    </w:p>
    <w:p w:rsidR="001B74E1" w:rsidRDefault="001B74E1" w:rsidP="001B74E1">
      <w:pPr>
        <w:pStyle w:val="1"/>
        <w:ind w:left="0" w:right="0"/>
        <w:rPr>
          <w:b/>
          <w:sz w:val="24"/>
        </w:rPr>
      </w:pPr>
      <w:r>
        <w:rPr>
          <w:b/>
          <w:sz w:val="24"/>
        </w:rPr>
        <w:t>5-9 классы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В 5 классе начинается реализация основного общего образования в соответствии с ФГОС ООО.</w:t>
      </w:r>
      <w:r>
        <w:rPr>
          <w:rFonts w:ascii="Times New Roman" w:hAnsi="Times New Roman"/>
          <w:sz w:val="24"/>
          <w:szCs w:val="24"/>
        </w:rPr>
        <w:t xml:space="preserve">Классы уровня  основного общего образования (5-9 классы) работают в режиме </w:t>
      </w:r>
      <w:r>
        <w:rPr>
          <w:rFonts w:ascii="Times New Roman" w:hAnsi="Times New Roman"/>
          <w:sz w:val="24"/>
          <w:szCs w:val="24"/>
        </w:rPr>
        <w:lastRenderedPageBreak/>
        <w:t>шестидневной учебной недели. Продолжительность учебного года в 5-8 классах составляет 35 недель, в 9 классе – 34 учебных недель.</w:t>
      </w:r>
    </w:p>
    <w:p w:rsidR="001B74E1" w:rsidRDefault="001B74E1" w:rsidP="001B74E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Татарский язык изучается в рамках учебного предмета «Родной язык». Татарская литература изучается в рамках учебного предмета «Родная литература на родном языке».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Cs/>
          <w:sz w:val="24"/>
          <w:szCs w:val="24"/>
        </w:rPr>
        <w:t xml:space="preserve">«Математика и информатика»  в 5,6 классах </w:t>
      </w:r>
      <w:r>
        <w:rPr>
          <w:rFonts w:ascii="Times New Roman" w:hAnsi="Times New Roman"/>
          <w:sz w:val="24"/>
          <w:szCs w:val="24"/>
        </w:rPr>
        <w:t xml:space="preserve">представлена учебным предметом </w:t>
      </w:r>
      <w:r>
        <w:rPr>
          <w:rFonts w:ascii="Times New Roman" w:hAnsi="Times New Roman"/>
          <w:bCs/>
          <w:sz w:val="24"/>
          <w:szCs w:val="24"/>
        </w:rPr>
        <w:t>«Математика», в 7,8,9 классах учебными предметами «Алгебра», «Геометрия», «Информатика».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 «Искусство»  изучается в 5-8 классах как отдельные предметы «Музыка»,  «Изобразительное  искусство»  в 5-7 классах по 1 часу.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Предметная область «Основы духовно-нравственной  культуры народов России» представлена в учебном плане  в объёме 1 часа в неделю в 5 классе и является логическим продолжением учебного предмета ОРКСЭ начальной школы .</w:t>
      </w:r>
    </w:p>
    <w:p w:rsidR="001B74E1" w:rsidRDefault="001B74E1" w:rsidP="001B74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Часовое распределение части учебного плана, формируемой участниками образовательных отношений использовано  на введение и увеличение часов на учебные предметы из обязательной  части и  осуществляется следующим образом:</w:t>
      </w:r>
    </w:p>
    <w:p w:rsidR="001B74E1" w:rsidRDefault="001B74E1" w:rsidP="001B74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tt-RU" w:eastAsia="ko-KR"/>
        </w:rPr>
      </w:pPr>
      <w:r>
        <w:rPr>
          <w:rFonts w:ascii="Times New Roman" w:hAnsi="Times New Roman"/>
          <w:b/>
          <w:sz w:val="24"/>
          <w:szCs w:val="24"/>
        </w:rPr>
        <w:t>7 класс</w:t>
      </w:r>
      <w:r>
        <w:rPr>
          <w:rFonts w:ascii="Times New Roman" w:hAnsi="Times New Roman"/>
          <w:sz w:val="24"/>
          <w:szCs w:val="24"/>
        </w:rPr>
        <w:t>-1 час на физкультуру.</w:t>
      </w:r>
    </w:p>
    <w:p w:rsidR="001B74E1" w:rsidRDefault="001B74E1" w:rsidP="001B74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-1 час на </w:t>
      </w:r>
      <w:r>
        <w:rPr>
          <w:rFonts w:ascii="Times New Roman" w:hAnsi="Times New Roman"/>
          <w:sz w:val="24"/>
          <w:szCs w:val="24"/>
          <w:lang w:val="tt-RU"/>
        </w:rPr>
        <w:t>биологию.</w:t>
      </w:r>
    </w:p>
    <w:p w:rsidR="001B74E1" w:rsidRDefault="001B74E1" w:rsidP="001B74E1">
      <w:pPr>
        <w:tabs>
          <w:tab w:val="left" w:pos="1276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b/>
          <w:sz w:val="24"/>
          <w:szCs w:val="24"/>
        </w:rPr>
        <w:t>8 класс</w:t>
      </w:r>
      <w:r>
        <w:rPr>
          <w:rFonts w:ascii="Times New Roman" w:hAnsi="Times New Roman"/>
          <w:sz w:val="24"/>
          <w:szCs w:val="24"/>
        </w:rPr>
        <w:t>--1 час на физкультуру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ООП ООО в учебный план </w:t>
      </w:r>
      <w:r>
        <w:rPr>
          <w:rFonts w:ascii="Times New Roman" w:hAnsi="Times New Roman"/>
          <w:sz w:val="24"/>
          <w:szCs w:val="24"/>
          <w:lang w:val="tt-RU"/>
        </w:rPr>
        <w:t xml:space="preserve">8, </w:t>
      </w:r>
      <w:r>
        <w:rPr>
          <w:rFonts w:ascii="Times New Roman" w:hAnsi="Times New Roman"/>
          <w:sz w:val="24"/>
          <w:szCs w:val="24"/>
        </w:rPr>
        <w:t>9класс</w:t>
      </w:r>
      <w:r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выделяется </w:t>
      </w:r>
      <w:r>
        <w:rPr>
          <w:rFonts w:ascii="Times New Roman" w:hAnsi="Times New Roman"/>
          <w:sz w:val="24"/>
          <w:szCs w:val="24"/>
          <w:lang w:val="tt-RU"/>
        </w:rPr>
        <w:t xml:space="preserve">по </w:t>
      </w:r>
      <w:r>
        <w:rPr>
          <w:rFonts w:ascii="Times New Roman" w:hAnsi="Times New Roman"/>
          <w:sz w:val="24"/>
          <w:szCs w:val="24"/>
        </w:rPr>
        <w:t>1час</w:t>
      </w:r>
      <w:r>
        <w:rPr>
          <w:rFonts w:ascii="Times New Roman" w:hAnsi="Times New Roman"/>
          <w:sz w:val="24"/>
          <w:szCs w:val="24"/>
          <w:lang w:val="tt-RU"/>
        </w:rPr>
        <w:t>у</w:t>
      </w:r>
      <w:r>
        <w:rPr>
          <w:rFonts w:ascii="Times New Roman" w:hAnsi="Times New Roman"/>
          <w:sz w:val="24"/>
          <w:szCs w:val="24"/>
        </w:rPr>
        <w:t xml:space="preserve"> на изучение второго иностранного- немецкого  языка.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определённых данным учебным планом. Промежуточная аттестация в 1 классе  проводится с целью определения  сформированности  учебной компетентности учащихся(Приложение 1).</w:t>
      </w: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1-9 классах также проводится комплексная работа с целью определения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уровня сформированности метапредметных результатов у учащихся и </w:t>
      </w:r>
      <w:r>
        <w:rPr>
          <w:rFonts w:ascii="Times New Roman" w:hAnsi="Times New Roman"/>
          <w:sz w:val="24"/>
          <w:szCs w:val="24"/>
        </w:rPr>
        <w:t>результатом будут считаться уровни достижений: высокий, повышенный, средний, ниже среднего, согласно требованиям ФГОС.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Основная образовательная программа начального и основного  общего образования реализуется МБОУ «Никифоровская  основная  общеобразовательная школа»  через учебный план и внеурочную деятельность.</w:t>
      </w:r>
      <w:r>
        <w:rPr>
          <w:rFonts w:ascii="Times New Roman" w:hAnsi="Times New Roman"/>
          <w:sz w:val="24"/>
          <w:szCs w:val="24"/>
        </w:rPr>
        <w:t xml:space="preserve">Организация занятий по направлениям внеурочной 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деятельности является неотъемлемой частью образовательной деятельности. 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игры, экскурсии, соревнования, поисковые исследования и другие формы на добровольной основе в соответствии с выбором участников образовательных отношений.Внеурочная деятельность выводится за рамки учебного плана.</w:t>
      </w:r>
    </w:p>
    <w:p w:rsidR="001B74E1" w:rsidRDefault="001B74E1" w:rsidP="001B74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 учебного плана был рассмотрен на общешкольном родительском собрании (протокол №4 от 24.05.201209.).Данный учебный план был рассмотрени принят на заседании педсовета №1 от 29.08.2020года. </w:t>
      </w:r>
    </w:p>
    <w:p w:rsidR="001B74E1" w:rsidRDefault="001B74E1" w:rsidP="001B74E1"/>
    <w:p w:rsidR="001B74E1" w:rsidRDefault="001B74E1" w:rsidP="001B74E1">
      <w:pPr>
        <w:pStyle w:val="1"/>
        <w:ind w:left="0"/>
        <w:rPr>
          <w:b/>
          <w:sz w:val="24"/>
        </w:rPr>
      </w:pPr>
    </w:p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>
      <w:pPr>
        <w:pStyle w:val="1"/>
        <w:ind w:left="0" w:right="0"/>
        <w:rPr>
          <w:b/>
          <w:sz w:val="24"/>
        </w:rPr>
      </w:pPr>
      <w:r>
        <w:rPr>
          <w:b/>
          <w:sz w:val="24"/>
        </w:rPr>
        <w:t>Учебный план</w:t>
      </w:r>
    </w:p>
    <w:p w:rsidR="001B74E1" w:rsidRDefault="001B74E1" w:rsidP="001B74E1">
      <w:pPr>
        <w:pStyle w:val="a3"/>
        <w:ind w:left="0" w:right="0"/>
      </w:pPr>
      <w:r>
        <w:t xml:space="preserve">для 1-4 классов муниципального бюджетного общеобразовательного учреждения «Никифоровская  основная  общеобразовательная школа»  </w:t>
      </w:r>
    </w:p>
    <w:p w:rsidR="001B74E1" w:rsidRDefault="001B74E1" w:rsidP="001B74E1">
      <w:pPr>
        <w:pStyle w:val="a3"/>
        <w:ind w:left="0" w:right="0"/>
      </w:pPr>
      <w:r>
        <w:t xml:space="preserve">Мамадышского муниципального района РТ  </w:t>
      </w:r>
    </w:p>
    <w:p w:rsidR="001B74E1" w:rsidRDefault="001B74E1" w:rsidP="001B74E1">
      <w:pPr>
        <w:pStyle w:val="a3"/>
        <w:ind w:left="0" w:right="0"/>
      </w:pPr>
      <w:r>
        <w:t>на 2020-2021 учебный год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79"/>
        <w:gridCol w:w="2253"/>
        <w:gridCol w:w="1011"/>
        <w:gridCol w:w="146"/>
        <w:gridCol w:w="1901"/>
        <w:gridCol w:w="1099"/>
        <w:gridCol w:w="1256"/>
      </w:tblGrid>
      <w:tr w:rsidR="001B74E1" w:rsidTr="001B74E1">
        <w:trPr>
          <w:trHeight w:hRule="exact" w:val="35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en-US"/>
              </w:rPr>
              <w:t xml:space="preserve">Предметные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области</w:t>
            </w:r>
          </w:p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     Классы</w:t>
            </w:r>
          </w:p>
          <w:p w:rsidR="001B74E1" w:rsidRDefault="001B74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Учебные        </w:t>
            </w:r>
          </w:p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предметы</w:t>
            </w:r>
          </w:p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</w:tr>
      <w:tr w:rsidR="001B74E1" w:rsidTr="001B74E1">
        <w:trPr>
          <w:trHeight w:hRule="exact" w:val="742"/>
        </w:trPr>
        <w:tc>
          <w:tcPr>
            <w:tcW w:w="4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</w:t>
            </w:r>
          </w:p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12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hRule="exact" w:val="350"/>
        </w:trPr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pacing w:val="-4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5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hRule="exact" w:val="32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</w:tr>
      <w:tr w:rsidR="001B74E1" w:rsidTr="001B74E1">
        <w:trPr>
          <w:trHeight w:hRule="exact" w:val="560"/>
        </w:trPr>
        <w:tc>
          <w:tcPr>
            <w:tcW w:w="42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</w:tr>
      <w:tr w:rsidR="001B74E1" w:rsidTr="001B74E1">
        <w:trPr>
          <w:trHeight w:val="28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Родной язык и литературное чтение 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Родной (татарский) язык 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1B74E1" w:rsidTr="001B74E1">
        <w:trPr>
          <w:trHeight w:val="525"/>
        </w:trPr>
        <w:tc>
          <w:tcPr>
            <w:tcW w:w="4234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 на родном (татарском) языке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</w:tr>
      <w:tr w:rsidR="001B74E1" w:rsidTr="001B74E1">
        <w:trPr>
          <w:trHeight w:hRule="exact" w:val="566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Иностранный  язык</w:t>
            </w:r>
          </w:p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(английский)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</w:tr>
      <w:tr w:rsidR="001B74E1" w:rsidTr="001B74E1">
        <w:trPr>
          <w:trHeight w:hRule="exact" w:val="682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1B74E1" w:rsidTr="001B74E1">
        <w:trPr>
          <w:trHeight w:hRule="exact" w:val="682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line="322" w:lineRule="exac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Обществознание и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ind w:left="33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6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8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</w:tr>
      <w:tr w:rsidR="001B74E1" w:rsidTr="001B74E1">
        <w:trPr>
          <w:trHeight w:hRule="exact" w:val="1344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line="331" w:lineRule="exact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Основы религиозных культур и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светской этики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line="331" w:lineRule="exac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Основы религиозных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культур и светской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этики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408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B74E1" w:rsidTr="001B74E1">
        <w:trPr>
          <w:trHeight w:hRule="exact" w:val="35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  <w:p w:rsidR="001B74E1" w:rsidRDefault="001B74E1">
            <w:pPr>
              <w:rPr>
                <w:sz w:val="24"/>
                <w:szCs w:val="24"/>
                <w:lang w:eastAsia="en-US"/>
              </w:rPr>
            </w:pPr>
          </w:p>
          <w:p w:rsidR="001B74E1" w:rsidRDefault="001B74E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ind w:left="35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84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408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</w:tr>
      <w:tr w:rsidR="001B74E1" w:rsidTr="001B74E1">
        <w:trPr>
          <w:trHeight w:hRule="exact" w:val="682"/>
        </w:trPr>
        <w:tc>
          <w:tcPr>
            <w:tcW w:w="4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line="331" w:lineRule="exact"/>
              <w:ind w:right="379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Изобразительное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ind w:left="35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84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408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3</w:t>
            </w:r>
          </w:p>
        </w:tc>
      </w:tr>
      <w:tr w:rsidR="001B74E1" w:rsidTr="001B74E1">
        <w:trPr>
          <w:trHeight w:hRule="exact" w:val="35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ind w:left="35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84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408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3</w:t>
            </w:r>
          </w:p>
        </w:tc>
      </w:tr>
      <w:tr w:rsidR="001B74E1" w:rsidTr="001B74E1">
        <w:trPr>
          <w:trHeight w:hRule="exact" w:val="682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line="326" w:lineRule="exact"/>
              <w:ind w:right="64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  <w:p w:rsidR="001B74E1" w:rsidRDefault="001B74E1">
            <w:pPr>
              <w:shd w:val="clear" w:color="auto" w:fill="FFFFFF"/>
              <w:spacing w:line="326" w:lineRule="exact"/>
              <w:ind w:right="64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line="326" w:lineRule="exact"/>
              <w:ind w:right="64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41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ind w:left="34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89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</w:tr>
      <w:tr w:rsidR="001B74E1" w:rsidTr="001B74E1">
        <w:trPr>
          <w:trHeight w:hRule="exact" w:val="350"/>
        </w:trPr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274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ind w:left="2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298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ind w:left="331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72</w:t>
            </w:r>
          </w:p>
        </w:tc>
      </w:tr>
      <w:tr w:rsidR="001B74E1" w:rsidTr="001B74E1">
        <w:trPr>
          <w:trHeight w:hRule="exact" w:val="1387"/>
        </w:trPr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eastAsia="en-US"/>
              </w:rPr>
              <w:lastRenderedPageBreak/>
              <w:t xml:space="preserve">Часть,      формируемая     участниками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образовательных отношений</w:t>
            </w:r>
          </w:p>
          <w:p w:rsidR="001B74E1" w:rsidRDefault="001B74E1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 -русский язык</w:t>
            </w:r>
          </w:p>
          <w:p w:rsidR="001B74E1" w:rsidRDefault="001B74E1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after="0" w:line="331" w:lineRule="exact"/>
              <w:ind w:firstLine="19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/>
              <w:ind w:left="35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after="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1B74E1" w:rsidRDefault="001B74E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1B74E1" w:rsidRDefault="001B74E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1B74E1" w:rsidRDefault="001B74E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74E1" w:rsidRDefault="001B74E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B74E1" w:rsidTr="001B74E1">
        <w:trPr>
          <w:trHeight w:hRule="exact" w:val="691"/>
        </w:trPr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74E1" w:rsidRDefault="001B74E1">
            <w:pPr>
              <w:shd w:val="clear" w:color="auto" w:fill="FFFFFF"/>
              <w:spacing w:after="0" w:line="331" w:lineRule="exact"/>
              <w:ind w:right="35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Максимально допустимая недельная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нагрузка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ind w:left="274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/>
              <w:ind w:left="2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ind w:left="298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ind w:left="331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73</w:t>
            </w:r>
          </w:p>
        </w:tc>
      </w:tr>
      <w:tr w:rsidR="001B74E1" w:rsidTr="001B74E1">
        <w:trPr>
          <w:trHeight w:hRule="exact" w:val="691"/>
        </w:trPr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74E1" w:rsidRDefault="001B74E1">
            <w:pPr>
              <w:shd w:val="clear" w:color="auto" w:fill="FFFFFF"/>
              <w:spacing w:after="0" w:line="331" w:lineRule="exact"/>
              <w:ind w:right="350"/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ind w:left="27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693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shd w:val="clear" w:color="auto" w:fill="FFFFFF"/>
              <w:spacing w:after="0"/>
              <w:ind w:left="27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ind w:left="298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ind w:left="33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2461</w:t>
            </w:r>
          </w:p>
        </w:tc>
      </w:tr>
    </w:tbl>
    <w:p w:rsidR="001B74E1" w:rsidRDefault="001B74E1" w:rsidP="001B74E1">
      <w:pPr>
        <w:spacing w:after="0"/>
        <w:rPr>
          <w:sz w:val="24"/>
          <w:szCs w:val="24"/>
        </w:rPr>
      </w:pPr>
    </w:p>
    <w:p w:rsidR="001B74E1" w:rsidRDefault="001B74E1" w:rsidP="001B74E1">
      <w:pPr>
        <w:pStyle w:val="1"/>
        <w:ind w:left="0"/>
        <w:rPr>
          <w:b/>
          <w:sz w:val="24"/>
        </w:rPr>
      </w:pPr>
    </w:p>
    <w:p w:rsidR="001B74E1" w:rsidRDefault="001B74E1" w:rsidP="001B74E1">
      <w:pPr>
        <w:pStyle w:val="1"/>
        <w:ind w:left="0"/>
        <w:rPr>
          <w:b/>
          <w:sz w:val="24"/>
        </w:rPr>
      </w:pPr>
    </w:p>
    <w:p w:rsidR="001B74E1" w:rsidRDefault="001B74E1" w:rsidP="001B74E1">
      <w:pPr>
        <w:pStyle w:val="1"/>
        <w:ind w:left="0"/>
        <w:rPr>
          <w:b/>
          <w:sz w:val="24"/>
        </w:rPr>
      </w:pPr>
    </w:p>
    <w:p w:rsidR="001B74E1" w:rsidRDefault="001B74E1" w:rsidP="001B74E1"/>
    <w:p w:rsidR="001B74E1" w:rsidRDefault="001B74E1" w:rsidP="001B74E1">
      <w:pPr>
        <w:pStyle w:val="1"/>
        <w:ind w:left="0" w:right="0"/>
        <w:rPr>
          <w:b/>
          <w:sz w:val="24"/>
        </w:rPr>
      </w:pPr>
      <w:r>
        <w:rPr>
          <w:b/>
          <w:sz w:val="24"/>
        </w:rPr>
        <w:t>Учебный план</w:t>
      </w:r>
    </w:p>
    <w:p w:rsidR="001B74E1" w:rsidRDefault="001B74E1" w:rsidP="001B74E1">
      <w:pPr>
        <w:pStyle w:val="a3"/>
        <w:ind w:left="0" w:right="0"/>
        <w:rPr>
          <w:b/>
        </w:rPr>
      </w:pPr>
      <w:r>
        <w:rPr>
          <w:b/>
        </w:rPr>
        <w:t>для 5</w:t>
      </w:r>
      <w:r>
        <w:rPr>
          <w:b/>
          <w:lang w:val="tt-RU"/>
        </w:rPr>
        <w:t>-9</w:t>
      </w:r>
      <w:r>
        <w:rPr>
          <w:b/>
        </w:rPr>
        <w:t>класс</w:t>
      </w:r>
      <w:r>
        <w:rPr>
          <w:b/>
          <w:lang w:val="tt-RU"/>
        </w:rPr>
        <w:t>ов</w:t>
      </w:r>
      <w:r>
        <w:rPr>
          <w:b/>
        </w:rPr>
        <w:t xml:space="preserve"> муниципального бюджетного общеобразовательного учреждения «Никифоровская  основная  общеобразовательная школа»  Мамадышского муниципального района РТна 2020-2021 учебный год, реализующего </w:t>
      </w:r>
    </w:p>
    <w:p w:rsidR="001B74E1" w:rsidRDefault="001B74E1" w:rsidP="001B74E1">
      <w:pPr>
        <w:pStyle w:val="a3"/>
        <w:ind w:left="0" w:right="0"/>
        <w:rPr>
          <w:b/>
        </w:rPr>
      </w:pPr>
      <w:r>
        <w:rPr>
          <w:b/>
        </w:rPr>
        <w:t>основные образовательные программы в соответствии с ФГОС ООО</w:t>
      </w:r>
    </w:p>
    <w:tbl>
      <w:tblPr>
        <w:tblW w:w="9060" w:type="dxa"/>
        <w:tblInd w:w="55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59"/>
        <w:gridCol w:w="2068"/>
        <w:gridCol w:w="765"/>
        <w:gridCol w:w="747"/>
        <w:gridCol w:w="701"/>
        <w:gridCol w:w="678"/>
        <w:gridCol w:w="37"/>
        <w:gridCol w:w="672"/>
        <w:gridCol w:w="933"/>
      </w:tblGrid>
      <w:tr w:rsidR="001B74E1" w:rsidTr="001B74E1">
        <w:trPr>
          <w:trHeight w:hRule="exact" w:val="375"/>
        </w:trPr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Предметные области</w:t>
            </w: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Классы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ko-KR"/>
              </w:rPr>
              <w:t xml:space="preserve">Учебные                              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i/>
                <w:iCs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ko-KR"/>
              </w:rPr>
              <w:t xml:space="preserve">   предметы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45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Количество часов в неделю</w:t>
            </w:r>
          </w:p>
        </w:tc>
      </w:tr>
      <w:tr w:rsidR="001B74E1" w:rsidTr="001B74E1">
        <w:trPr>
          <w:trHeight w:hRule="exact" w:val="423"/>
        </w:trPr>
        <w:tc>
          <w:tcPr>
            <w:tcW w:w="2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ko-KR"/>
              </w:rPr>
              <w:t>Всего</w:t>
            </w:r>
          </w:p>
        </w:tc>
      </w:tr>
      <w:tr w:rsidR="001B74E1" w:rsidTr="001B74E1">
        <w:trPr>
          <w:trHeight w:hRule="exact" w:val="341"/>
        </w:trPr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ko-KR"/>
              </w:rPr>
              <w:t>Обязательная часть</w:t>
            </w:r>
          </w:p>
        </w:tc>
        <w:tc>
          <w:tcPr>
            <w:tcW w:w="45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</w:tr>
      <w:tr w:rsidR="001B74E1" w:rsidTr="001B74E1">
        <w:trPr>
          <w:trHeight w:hRule="exact" w:val="308"/>
        </w:trPr>
        <w:tc>
          <w:tcPr>
            <w:tcW w:w="24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Русский язык и литература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Русский язык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21</w:t>
            </w:r>
          </w:p>
        </w:tc>
      </w:tr>
      <w:tr w:rsidR="001B74E1" w:rsidTr="001B74E1">
        <w:trPr>
          <w:trHeight w:val="285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Литература</w:t>
            </w: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9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13</w:t>
            </w:r>
          </w:p>
        </w:tc>
      </w:tr>
      <w:tr w:rsidR="001B74E1" w:rsidTr="001B74E1">
        <w:trPr>
          <w:trHeight w:val="22"/>
        </w:trPr>
        <w:tc>
          <w:tcPr>
            <w:tcW w:w="2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4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</w:p>
        </w:tc>
      </w:tr>
      <w:tr w:rsidR="001B74E1" w:rsidTr="001B74E1">
        <w:trPr>
          <w:trHeight w:val="252"/>
        </w:trPr>
        <w:tc>
          <w:tcPr>
            <w:tcW w:w="24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Родной язык и родная литература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Родной (татарский) язык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13</w:t>
            </w:r>
          </w:p>
        </w:tc>
      </w:tr>
      <w:tr w:rsidR="001B74E1" w:rsidTr="001B74E1">
        <w:trPr>
          <w:trHeight w:val="285"/>
        </w:trPr>
        <w:tc>
          <w:tcPr>
            <w:tcW w:w="453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Родная (татарская) литература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10</w:t>
            </w:r>
          </w:p>
        </w:tc>
      </w:tr>
      <w:tr w:rsidR="001B74E1" w:rsidTr="001B74E1">
        <w:trPr>
          <w:trHeight w:hRule="exact" w:val="528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Иностранный язык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Иностранный язык (английский)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Второй иностранный язык (немецкий)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val="tt-RU" w:eastAsia="ko-KR"/>
              </w:rPr>
              <w:t>5</w:t>
            </w:r>
          </w:p>
        </w:tc>
      </w:tr>
      <w:tr w:rsidR="001B74E1" w:rsidTr="001B74E1">
        <w:trPr>
          <w:trHeight w:hRule="exact" w:val="885"/>
        </w:trPr>
        <w:tc>
          <w:tcPr>
            <w:tcW w:w="45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Второй иностранный язык (немецкий)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val="tt-RU" w:eastAsia="ko-KR"/>
              </w:rPr>
              <w:t>2</w:t>
            </w:r>
          </w:p>
        </w:tc>
      </w:tr>
      <w:tr w:rsidR="001B74E1" w:rsidTr="001B74E1">
        <w:trPr>
          <w:trHeight w:hRule="exact" w:val="293"/>
        </w:trPr>
        <w:tc>
          <w:tcPr>
            <w:tcW w:w="24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Математика                  и информатика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Математика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10</w:t>
            </w:r>
          </w:p>
        </w:tc>
      </w:tr>
      <w:tr w:rsidR="001B74E1" w:rsidTr="001B74E1">
        <w:trPr>
          <w:trHeight w:hRule="exact" w:val="284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Алгебра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9</w:t>
            </w:r>
          </w:p>
        </w:tc>
      </w:tr>
      <w:tr w:rsidR="001B74E1" w:rsidTr="001B74E1">
        <w:trPr>
          <w:trHeight w:hRule="exact" w:val="336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Геометрия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</w:tr>
      <w:tr w:rsidR="001B74E1" w:rsidTr="001B74E1">
        <w:trPr>
          <w:trHeight w:hRule="exact" w:val="348"/>
        </w:trPr>
        <w:tc>
          <w:tcPr>
            <w:tcW w:w="2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Информатика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3</w:t>
            </w:r>
          </w:p>
        </w:tc>
      </w:tr>
      <w:tr w:rsidR="001B74E1" w:rsidTr="001B74E1">
        <w:trPr>
          <w:trHeight w:hRule="exact" w:val="602"/>
        </w:trPr>
        <w:tc>
          <w:tcPr>
            <w:tcW w:w="24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Общественно-научные предметы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История России.Всеобщая история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10</w:t>
            </w:r>
          </w:p>
        </w:tc>
      </w:tr>
      <w:tr w:rsidR="001B74E1" w:rsidTr="001B74E1">
        <w:trPr>
          <w:trHeight w:hRule="exact" w:val="341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Обществознание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4</w:t>
            </w:r>
          </w:p>
        </w:tc>
      </w:tr>
      <w:tr w:rsidR="001B74E1" w:rsidTr="001B74E1">
        <w:trPr>
          <w:trHeight w:hRule="exact" w:val="341"/>
        </w:trPr>
        <w:tc>
          <w:tcPr>
            <w:tcW w:w="2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География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8</w:t>
            </w:r>
          </w:p>
        </w:tc>
      </w:tr>
      <w:tr w:rsidR="001B74E1" w:rsidTr="001B74E1">
        <w:trPr>
          <w:trHeight w:hRule="exact" w:val="341"/>
        </w:trPr>
        <w:tc>
          <w:tcPr>
            <w:tcW w:w="24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Естественно-научные предметы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Физика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7</w:t>
            </w:r>
          </w:p>
        </w:tc>
      </w:tr>
      <w:tr w:rsidR="001B74E1" w:rsidTr="001B74E1">
        <w:trPr>
          <w:trHeight w:hRule="exact" w:val="346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Химия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4</w:t>
            </w:r>
          </w:p>
        </w:tc>
      </w:tr>
      <w:tr w:rsidR="001B74E1" w:rsidTr="001B74E1">
        <w:trPr>
          <w:trHeight w:hRule="exact" w:val="241"/>
        </w:trPr>
        <w:tc>
          <w:tcPr>
            <w:tcW w:w="2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Биология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7</w:t>
            </w:r>
          </w:p>
        </w:tc>
      </w:tr>
      <w:tr w:rsidR="001B74E1" w:rsidTr="001B74E1">
        <w:trPr>
          <w:trHeight w:hRule="exact" w:val="346"/>
        </w:trPr>
        <w:tc>
          <w:tcPr>
            <w:tcW w:w="24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Искусство</w:t>
            </w: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Музыка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4</w:t>
            </w:r>
          </w:p>
        </w:tc>
      </w:tr>
      <w:tr w:rsidR="001B74E1" w:rsidTr="001B74E1">
        <w:trPr>
          <w:trHeight w:hRule="exact" w:val="672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Изобразительное искусство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3</w:t>
            </w:r>
          </w:p>
        </w:tc>
      </w:tr>
      <w:tr w:rsidR="001B74E1" w:rsidTr="001B74E1">
        <w:trPr>
          <w:trHeight w:hRule="exact" w:val="341"/>
        </w:trPr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Технология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Технология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7</w:t>
            </w:r>
          </w:p>
        </w:tc>
      </w:tr>
      <w:tr w:rsidR="001B74E1" w:rsidTr="001B74E1">
        <w:trPr>
          <w:trHeight w:hRule="exact" w:val="418"/>
        </w:trPr>
        <w:tc>
          <w:tcPr>
            <w:tcW w:w="24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Физическая культура и Основы    безопасности жизнедеятельности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ОБЖ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2</w:t>
            </w:r>
          </w:p>
        </w:tc>
      </w:tr>
      <w:tr w:rsidR="001B74E1" w:rsidTr="001B74E1">
        <w:trPr>
          <w:trHeight w:hRule="exact" w:val="660"/>
        </w:trPr>
        <w:tc>
          <w:tcPr>
            <w:tcW w:w="453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74E1" w:rsidRDefault="001B74E1">
            <w:pPr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Физическая культура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Batang" w:hAnsi="Times New Roman"/>
                <w:b/>
                <w:sz w:val="24"/>
                <w:szCs w:val="24"/>
                <w:lang w:val="en-US" w:eastAsia="ko-KR"/>
              </w:rPr>
              <w:t>0</w:t>
            </w:r>
          </w:p>
        </w:tc>
      </w:tr>
      <w:tr w:rsidR="001B74E1" w:rsidTr="001B74E1">
        <w:trPr>
          <w:trHeight w:hRule="exact" w:val="1160"/>
        </w:trPr>
        <w:tc>
          <w:tcPr>
            <w:tcW w:w="2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val="en-US" w:eastAsia="ko-KR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</w:t>
            </w:r>
          </w:p>
        </w:tc>
      </w:tr>
      <w:tr w:rsidR="001B74E1" w:rsidTr="001B74E1">
        <w:trPr>
          <w:trHeight w:hRule="exact" w:val="341"/>
        </w:trPr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Итого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169</w:t>
            </w:r>
          </w:p>
        </w:tc>
      </w:tr>
      <w:tr w:rsidR="001B74E1" w:rsidTr="001B74E1">
        <w:trPr>
          <w:trHeight w:hRule="exact" w:val="1343"/>
        </w:trPr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/>
                <w:iCs/>
                <w:sz w:val="24"/>
                <w:szCs w:val="24"/>
                <w:lang w:val="tt-RU" w:eastAsia="ko-KR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ko-KR"/>
              </w:rPr>
              <w:t>Часть,              формируемая              участниками образовательных отношений:</w:t>
            </w:r>
          </w:p>
          <w:p w:rsidR="001B74E1" w:rsidRDefault="001B74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ko-KR"/>
              </w:rPr>
              <w:t>Биология</w:t>
            </w:r>
          </w:p>
          <w:p w:rsidR="001B74E1" w:rsidRDefault="001B74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/>
                <w:iCs/>
                <w:sz w:val="24"/>
                <w:szCs w:val="24"/>
                <w:lang w:val="tt-RU" w:eastAsia="ko-KR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Физкультура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val="tt-RU"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Batang" w:hAnsi="Arial" w:cs="Arial"/>
                <w:sz w:val="24"/>
                <w:szCs w:val="24"/>
                <w:lang w:val="tt-RU" w:eastAsia="ko-KR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0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3</w:t>
            </w:r>
          </w:p>
        </w:tc>
      </w:tr>
      <w:tr w:rsidR="001B74E1" w:rsidTr="001B74E1">
        <w:trPr>
          <w:trHeight w:hRule="exact" w:val="568"/>
        </w:trPr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Максимально допустимая недельная нагрузка/  итого</w:t>
            </w:r>
          </w:p>
          <w:p w:rsidR="001B74E1" w:rsidRDefault="001B74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/итого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32</w:t>
            </w:r>
          </w:p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1120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33</w:t>
            </w:r>
          </w:p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1155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35</w:t>
            </w:r>
          </w:p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1225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36</w:t>
            </w:r>
          </w:p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1260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36</w:t>
            </w:r>
          </w:p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1224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172</w:t>
            </w:r>
          </w:p>
          <w:p w:rsidR="001B74E1" w:rsidRDefault="001B74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5984</w:t>
            </w:r>
          </w:p>
        </w:tc>
      </w:tr>
    </w:tbl>
    <w:p w:rsidR="001B74E1" w:rsidRDefault="001B74E1" w:rsidP="001B74E1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1B74E1" w:rsidRDefault="001B74E1" w:rsidP="001B74E1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1B74E1" w:rsidRDefault="001B74E1" w:rsidP="001B74E1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Приложение 1</w:t>
      </w:r>
    </w:p>
    <w:p w:rsidR="001B74E1" w:rsidRDefault="001B74E1" w:rsidP="001B74E1">
      <w:pPr>
        <w:pStyle w:val="Default"/>
        <w:jc w:val="center"/>
        <w:rPr>
          <w:b/>
          <w:bCs/>
          <w:sz w:val="22"/>
          <w:szCs w:val="22"/>
        </w:rPr>
      </w:pPr>
    </w:p>
    <w:p w:rsidR="001B74E1" w:rsidRDefault="001B74E1" w:rsidP="001B74E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ПРОВЕДЕНИЕ ПРОМЕЖУТОЧНОЙ АТТЕСТАЦИИ В 1-9-х КЛАССАХ</w:t>
      </w:r>
    </w:p>
    <w:p w:rsidR="001B74E1" w:rsidRDefault="001B74E1" w:rsidP="001B74E1">
      <w:pPr>
        <w:pStyle w:val="Default"/>
        <w:jc w:val="center"/>
        <w:rPr>
          <w:sz w:val="22"/>
          <w:szCs w:val="22"/>
        </w:rPr>
      </w:pPr>
    </w:p>
    <w:p w:rsidR="001B74E1" w:rsidRDefault="001B74E1" w:rsidP="001B74E1">
      <w:pPr>
        <w:pStyle w:val="Default"/>
        <w:jc w:val="both"/>
      </w:pPr>
      <w:r>
        <w:t>Промежуточная аттестация в  1- 4 классах проводится в конце учебного года без прекращения общеобразовательного процесса. Промежуточная аттестация   проводится согласно «Положению о проведении промежуточной аттестации учащихся, осуществлении текущего контроля  их успеваемости и переводе учащихся». Согласно письму МОиН РТ № 14904/14 от 23.7.2014г. промежуточная аттестация по физической культуре проводится в виде сдачи нормативов ГТО.</w:t>
      </w:r>
    </w:p>
    <w:p w:rsidR="001B74E1" w:rsidRDefault="001B74E1" w:rsidP="001B7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 (КО)</w:t>
      </w:r>
      <w:r>
        <w:rPr>
          <w:rFonts w:ascii="Times New Roman" w:hAnsi="Times New Roman"/>
          <w:sz w:val="24"/>
          <w:szCs w:val="24"/>
        </w:rPr>
        <w:t>и оценивается зачётом/незачётом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B74E1" w:rsidRDefault="001B74E1" w:rsidP="001B74E1">
      <w:pPr>
        <w:pStyle w:val="Default"/>
        <w:jc w:val="center"/>
        <w:rPr>
          <w:b/>
        </w:rPr>
      </w:pPr>
      <w:r>
        <w:rPr>
          <w:b/>
        </w:rPr>
        <w:t>1-4 классы</w:t>
      </w:r>
    </w:p>
    <w:tbl>
      <w:tblPr>
        <w:tblpPr w:leftFromText="180" w:rightFromText="180" w:bottomFromText="200" w:vertAnchor="text" w:horzAnchor="margin" w:tblpX="499" w:tblpY="72"/>
        <w:tblW w:w="8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299"/>
        <w:gridCol w:w="1416"/>
        <w:gridCol w:w="1842"/>
        <w:gridCol w:w="1982"/>
      </w:tblGrid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left="-720" w:firstLine="72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Предмет/класс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  <w:ind w:right="-108"/>
            </w:pPr>
            <w: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к/р,  в/г/о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к/д с гр/зад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rPr>
                <w:rFonts w:eastAsia="Times New Roman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в/г/о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14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  <w:ind w:right="-108"/>
            </w:pPr>
            <w: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к/р,  в/г/о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к/д с гр/зад</w:t>
            </w:r>
          </w:p>
        </w:tc>
      </w:tr>
      <w:tr w:rsidR="001B74E1" w:rsidTr="001B74E1">
        <w:trPr>
          <w:trHeight w:val="29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 (тат)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rPr>
                <w:rFonts w:eastAsia="Times New Roman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в/г/о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348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</w:tr>
      <w:tr w:rsidR="001B74E1" w:rsidTr="001B74E1">
        <w:trPr>
          <w:trHeight w:val="28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rPr>
                <w:rFonts w:eastAsia="Times New Roman"/>
                <w:w w:val="99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к/р,  в/г/о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к/р,  в/г/о</w:t>
            </w:r>
          </w:p>
        </w:tc>
      </w:tr>
      <w:tr w:rsidR="001B74E1" w:rsidTr="001B74E1">
        <w:trPr>
          <w:trHeight w:val="32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74E1" w:rsidRDefault="001B74E1">
            <w:pPr>
              <w:spacing w:line="264" w:lineRule="exact"/>
              <w:ind w:righ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з/п ,  в/г/о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з/п ,  в/г/о</w:t>
            </w:r>
          </w:p>
        </w:tc>
      </w:tr>
      <w:tr w:rsidR="001B74E1" w:rsidTr="001B74E1">
        <w:trPr>
          <w:trHeight w:val="26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rPr>
                <w:rFonts w:eastAsia="Times New Roman"/>
                <w:w w:val="99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9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rPr>
                <w:rFonts w:eastAsia="Times New Roman"/>
                <w:w w:val="99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pStyle w:val="Default"/>
              <w:spacing w:line="276" w:lineRule="auto"/>
            </w:pPr>
            <w: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з/п ,  в/г/о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з/п ,  в/г/о</w:t>
            </w:r>
          </w:p>
        </w:tc>
      </w:tr>
      <w:tr w:rsidR="001B74E1" w:rsidTr="001B74E1">
        <w:trPr>
          <w:trHeight w:val="7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pStyle w:val="a6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зачет, в/г/о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зачет, в/г/о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4E1" w:rsidRDefault="001B74E1">
            <w:pPr>
              <w:pStyle w:val="a6"/>
              <w:spacing w:line="276" w:lineRule="auto"/>
              <w:ind w:right="-1" w:firstLine="14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</w:tbl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 – 4 классах определены следующие формы промежуточной аттестации: списывание, диктант, тестирование (тест), контрольный  диктант с грамматическим заданием (к/д с гр. зад.), контрольная работа (к/р), защита проекта (з/п), творческая работа (т/р),качественное оценивание образовательных результатов (ко), </w:t>
      </w:r>
      <w:r>
        <w:rPr>
          <w:rFonts w:ascii="Times New Roman" w:hAnsi="Times New Roman"/>
        </w:rPr>
        <w:t>выставление годовой отметки (в/г/о)</w:t>
      </w:r>
      <w:r>
        <w:rPr>
          <w:rFonts w:ascii="Times New Roman" w:hAnsi="Times New Roman"/>
          <w:sz w:val="24"/>
          <w:szCs w:val="24"/>
        </w:rPr>
        <w:t>. (Протокол педсовета № 1 от 29.08.2020 года)</w:t>
      </w:r>
    </w:p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/>
    <w:p w:rsidR="001B74E1" w:rsidRDefault="001B74E1" w:rsidP="001B74E1">
      <w:pPr>
        <w:spacing w:after="0"/>
        <w:jc w:val="center"/>
        <w:rPr>
          <w:rFonts w:ascii="Times New Roman" w:hAnsi="Times New Roman"/>
          <w:b/>
        </w:rPr>
      </w:pPr>
    </w:p>
    <w:p w:rsidR="001B74E1" w:rsidRDefault="001B74E1" w:rsidP="001B74E1">
      <w:pPr>
        <w:spacing w:after="0"/>
        <w:jc w:val="center"/>
        <w:rPr>
          <w:rFonts w:ascii="Times New Roman" w:hAnsi="Times New Roman"/>
          <w:b/>
        </w:rPr>
      </w:pPr>
    </w:p>
    <w:p w:rsidR="001B74E1" w:rsidRDefault="001B74E1" w:rsidP="001B74E1">
      <w:pPr>
        <w:spacing w:after="0"/>
        <w:jc w:val="center"/>
        <w:rPr>
          <w:rFonts w:ascii="Times New Roman" w:hAnsi="Times New Roman"/>
          <w:b/>
        </w:rPr>
      </w:pPr>
    </w:p>
    <w:p w:rsidR="001B74E1" w:rsidRDefault="001B74E1" w:rsidP="001B74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5-9 классы</w:t>
      </w:r>
    </w:p>
    <w:tbl>
      <w:tblPr>
        <w:tblpPr w:leftFromText="180" w:rightFromText="180" w:bottomFromText="200" w:vertAnchor="text" w:horzAnchor="margin" w:tblpY="94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44"/>
        <w:gridCol w:w="1418"/>
        <w:gridCol w:w="1276"/>
        <w:gridCol w:w="1275"/>
        <w:gridCol w:w="1275"/>
        <w:gridCol w:w="1275"/>
      </w:tblGrid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firstLine="72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Предмет/класс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собесед.</w:t>
            </w:r>
          </w:p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</w:tr>
      <w:tr w:rsidR="001B74E1" w:rsidTr="001B74E1">
        <w:trPr>
          <w:trHeight w:val="40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к/д,  в/г/о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к/д,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к/д 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к/д с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</w:tr>
      <w:tr w:rsidR="001B74E1" w:rsidTr="001B74E1">
        <w:trPr>
          <w:trHeight w:val="24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54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397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Второй иностранный язык (немецкий)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33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ind w:right="-10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ind w:right="-11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</w:tr>
      <w:tr w:rsidR="001B74E1" w:rsidTr="001B74E1">
        <w:trPr>
          <w:trHeight w:val="268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ind w:right="-10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в/г/о</w:t>
            </w:r>
          </w:p>
        </w:tc>
      </w:tr>
      <w:tr w:rsidR="001B74E1" w:rsidTr="001B74E1">
        <w:trPr>
          <w:trHeight w:val="23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</w:tr>
      <w:tr w:rsidR="001B74E1" w:rsidTr="001B74E1">
        <w:trPr>
          <w:trHeight w:val="63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30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21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rPr>
          <w:trHeight w:val="26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val="36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val="199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74E1" w:rsidTr="001B74E1">
        <w:trPr>
          <w:trHeight w:val="34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74E1" w:rsidRDefault="001B74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  <w:tr w:rsidR="001B74E1" w:rsidTr="001B74E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4E1" w:rsidRDefault="001B74E1">
            <w:pPr>
              <w:tabs>
                <w:tab w:val="center" w:pos="4677"/>
                <w:tab w:val="right" w:pos="9355"/>
              </w:tabs>
              <w:spacing w:after="0"/>
              <w:ind w:hanging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тест, в/г/о</w:t>
            </w:r>
          </w:p>
        </w:tc>
      </w:tr>
    </w:tbl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к/д – контрольный диктант</w:t>
      </w:r>
    </w:p>
    <w:p w:rsidR="001B74E1" w:rsidRDefault="001B74E1" w:rsidP="001B74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в/г/о – выставление годовой отметки</w:t>
      </w:r>
    </w:p>
    <w:p w:rsidR="00A24C63" w:rsidRDefault="00A24C63"/>
    <w:sectPr w:rsidR="00A2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D0915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0E"/>
    <w:rsid w:val="000542F4"/>
    <w:rsid w:val="001B74E1"/>
    <w:rsid w:val="001F370E"/>
    <w:rsid w:val="00A2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E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B74E1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74E1"/>
    <w:rPr>
      <w:rFonts w:ascii="Times New Roman" w:eastAsia="Batang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7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lock Text"/>
    <w:basedOn w:val="a"/>
    <w:semiHidden/>
    <w:unhideWhenUsed/>
    <w:rsid w:val="001B74E1"/>
    <w:pPr>
      <w:spacing w:after="0" w:line="240" w:lineRule="auto"/>
      <w:ind w:left="-1080" w:right="-185"/>
      <w:jc w:val="center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4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B74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B74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E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B74E1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74E1"/>
    <w:rPr>
      <w:rFonts w:ascii="Times New Roman" w:eastAsia="Batang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7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lock Text"/>
    <w:basedOn w:val="a"/>
    <w:semiHidden/>
    <w:unhideWhenUsed/>
    <w:rsid w:val="001B74E1"/>
    <w:pPr>
      <w:spacing w:after="0" w:line="240" w:lineRule="auto"/>
      <w:ind w:left="-1080" w:right="-185"/>
      <w:jc w:val="center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4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B74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B74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5</cp:revision>
  <cp:lastPrinted>2020-11-06T06:44:00Z</cp:lastPrinted>
  <dcterms:created xsi:type="dcterms:W3CDTF">2020-11-06T06:42:00Z</dcterms:created>
  <dcterms:modified xsi:type="dcterms:W3CDTF">2020-11-06T06:48:00Z</dcterms:modified>
</cp:coreProperties>
</file>